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5ACB" w14:textId="77777777" w:rsidR="00052539" w:rsidRDefault="00AE6BEC" w:rsidP="00052539">
      <w:pPr>
        <w:spacing w:after="0" w:line="240" w:lineRule="auto"/>
        <w:jc w:val="center"/>
        <w:rPr>
          <w:b/>
        </w:rPr>
      </w:pPr>
      <w:r>
        <w:rPr>
          <w:b/>
        </w:rPr>
        <w:t>DIVISÃO DE FOMENTO - PROPGPQ</w:t>
      </w:r>
      <w:r w:rsidRPr="00B96121">
        <w:rPr>
          <w:b/>
        </w:rPr>
        <w:t xml:space="preserve"> </w:t>
      </w:r>
      <w:r w:rsidR="00052539">
        <w:rPr>
          <w:b/>
        </w:rPr>
        <w:t>-</w:t>
      </w:r>
      <w:r w:rsidR="00052539" w:rsidRPr="00052539">
        <w:rPr>
          <w:b/>
        </w:rPr>
        <w:t xml:space="preserve"> </w:t>
      </w:r>
      <w:r w:rsidR="00052539" w:rsidRPr="00A24185">
        <w:rPr>
          <w:b/>
        </w:rPr>
        <w:t>RESERVA TÉCNICA INSTITUCIONAL - RTI FAPESP</w:t>
      </w:r>
    </w:p>
    <w:p w14:paraId="3A9F5ACC" w14:textId="77777777" w:rsidR="00AE6BEC" w:rsidRDefault="00AE6BEC" w:rsidP="00052539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jc w:val="center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70"/>
        <w:gridCol w:w="2540"/>
        <w:gridCol w:w="2377"/>
        <w:gridCol w:w="1393"/>
        <w:gridCol w:w="501"/>
        <w:gridCol w:w="1009"/>
      </w:tblGrid>
      <w:tr w:rsidR="00BA1620" w:rsidRPr="00A24185" w14:paraId="3A9F5ACF" w14:textId="77777777" w:rsidTr="00052539">
        <w:trPr>
          <w:trHeight w:val="507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3A9F5ACD" w14:textId="77777777" w:rsidR="00BA1620" w:rsidRPr="00A24185" w:rsidRDefault="00BA1620" w:rsidP="00BA1620">
            <w:pPr>
              <w:jc w:val="center"/>
              <w:rPr>
                <w:b/>
              </w:rPr>
            </w:pPr>
            <w:r w:rsidRPr="00A24185">
              <w:rPr>
                <w:b/>
                <w:i/>
              </w:rPr>
              <w:t>CHECKLIST</w:t>
            </w:r>
            <w:r w:rsidRPr="00A24185">
              <w:rPr>
                <w:b/>
              </w:rPr>
              <w:t xml:space="preserve"> PARA AVALIAÇÃO DE ORÇAMENTOS/PROPOSTAS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3A9F5ACE" w14:textId="77777777" w:rsidR="00BA1620" w:rsidRPr="00A24185" w:rsidRDefault="00D56554" w:rsidP="00BA16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COMPRAS E SERVIÇOS</w:t>
            </w:r>
          </w:p>
        </w:tc>
      </w:tr>
      <w:tr w:rsidR="00500613" w:rsidRPr="00A24185" w14:paraId="3A9F5AD1" w14:textId="77777777" w:rsidTr="00052539">
        <w:trPr>
          <w:trHeight w:val="311"/>
          <w:jc w:val="center"/>
        </w:trPr>
        <w:tc>
          <w:tcPr>
            <w:tcW w:w="8290" w:type="dxa"/>
            <w:gridSpan w:val="6"/>
            <w:shd w:val="clear" w:color="auto" w:fill="auto"/>
            <w:vAlign w:val="center"/>
          </w:tcPr>
          <w:p w14:paraId="3A9F5AD0" w14:textId="77777777" w:rsidR="00500613" w:rsidRPr="00A24185" w:rsidRDefault="00A24185" w:rsidP="00131BE8">
            <w:pPr>
              <w:rPr>
                <w:b/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Nome da empresa:</w:t>
            </w:r>
          </w:p>
        </w:tc>
      </w:tr>
      <w:tr w:rsidR="00023AAF" w:rsidRPr="00A24185" w14:paraId="3A9F5AD3" w14:textId="77777777" w:rsidTr="00052539">
        <w:trPr>
          <w:trHeight w:val="161"/>
          <w:jc w:val="center"/>
        </w:trPr>
        <w:tc>
          <w:tcPr>
            <w:tcW w:w="8290" w:type="dxa"/>
            <w:gridSpan w:val="6"/>
            <w:shd w:val="clear" w:color="auto" w:fill="auto"/>
            <w:vAlign w:val="center"/>
          </w:tcPr>
          <w:p w14:paraId="3A9F5AD2" w14:textId="77777777" w:rsidR="00023AAF" w:rsidRPr="00A24185" w:rsidRDefault="00023AAF" w:rsidP="004E141C">
            <w:pPr>
              <w:rPr>
                <w:b/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Solicitante:</w:t>
            </w:r>
          </w:p>
        </w:tc>
      </w:tr>
      <w:tr w:rsidR="00023AAF" w:rsidRPr="00A24185" w14:paraId="3A9F5AD7" w14:textId="77777777" w:rsidTr="00052539">
        <w:trPr>
          <w:trHeight w:val="223"/>
          <w:jc w:val="center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A9F5AD4" w14:textId="77777777" w:rsidR="00023AAF" w:rsidRPr="00A24185" w:rsidRDefault="00023AAF" w:rsidP="00F720D1">
            <w:pPr>
              <w:rPr>
                <w:b/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 xml:space="preserve">Valor: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A9F5AD5" w14:textId="77777777" w:rsidR="00023AAF" w:rsidRPr="00A24185" w:rsidRDefault="00023AAF" w:rsidP="00131BE8">
            <w:pPr>
              <w:rPr>
                <w:b/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RTI:</w:t>
            </w:r>
            <w:r w:rsidR="00A24185" w:rsidRPr="00A241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A9F5AD6" w14:textId="77777777" w:rsidR="00023AAF" w:rsidRPr="00A24185" w:rsidRDefault="00023AAF" w:rsidP="00131BE8">
            <w:pPr>
              <w:rPr>
                <w:b/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Nº da solicitação:</w:t>
            </w:r>
          </w:p>
        </w:tc>
      </w:tr>
      <w:tr w:rsidR="00500613" w:rsidRPr="00A24185" w14:paraId="3A9F5AD9" w14:textId="77777777" w:rsidTr="00052539">
        <w:trPr>
          <w:trHeight w:val="263"/>
          <w:jc w:val="center"/>
        </w:trPr>
        <w:tc>
          <w:tcPr>
            <w:tcW w:w="8290" w:type="dxa"/>
            <w:gridSpan w:val="6"/>
            <w:shd w:val="clear" w:color="auto" w:fill="B8CCE4" w:themeFill="accent1" w:themeFillTint="66"/>
          </w:tcPr>
          <w:p w14:paraId="3A9F5AD8" w14:textId="77777777" w:rsidR="00500613" w:rsidRPr="00A24185" w:rsidRDefault="00500613" w:rsidP="00500613">
            <w:pPr>
              <w:jc w:val="center"/>
              <w:rPr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Dados do Outorgado</w:t>
            </w:r>
          </w:p>
        </w:tc>
      </w:tr>
      <w:tr w:rsidR="00500613" w:rsidRPr="00A24185" w14:paraId="3A9F5ADD" w14:textId="77777777" w:rsidTr="00052539">
        <w:trPr>
          <w:trHeight w:val="450"/>
          <w:jc w:val="center"/>
        </w:trPr>
        <w:tc>
          <w:tcPr>
            <w:tcW w:w="470" w:type="dxa"/>
            <w:shd w:val="clear" w:color="auto" w:fill="auto"/>
          </w:tcPr>
          <w:p w14:paraId="3A9F5ADA" w14:textId="77777777" w:rsidR="00500613" w:rsidRPr="00A24185" w:rsidRDefault="00500613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DB" w14:textId="77777777" w:rsidR="00500613" w:rsidRPr="00A24185" w:rsidRDefault="00752FF6" w:rsidP="0005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Orçamento e faturamento deverá estar em nome do Prof.</w:t>
            </w:r>
            <w:r w:rsidR="00D56554">
              <w:rPr>
                <w:sz w:val="20"/>
                <w:szCs w:val="20"/>
              </w:rPr>
              <w:t xml:space="preserve"> Fernando </w:t>
            </w:r>
            <w:proofErr w:type="gramStart"/>
            <w:r w:rsidR="00D56554">
              <w:rPr>
                <w:sz w:val="20"/>
                <w:szCs w:val="20"/>
              </w:rPr>
              <w:t>Atique</w:t>
            </w:r>
            <w:r>
              <w:rPr>
                <w:sz w:val="20"/>
                <w:szCs w:val="20"/>
              </w:rPr>
              <w:t xml:space="preserve">  –</w:t>
            </w:r>
            <w:proofErr w:type="gramEnd"/>
            <w:r>
              <w:rPr>
                <w:sz w:val="20"/>
                <w:szCs w:val="20"/>
              </w:rPr>
              <w:t xml:space="preserve"> CPF:</w:t>
            </w:r>
            <w:r w:rsidR="00342239">
              <w:t xml:space="preserve"> </w:t>
            </w:r>
            <w:r w:rsidR="00342239" w:rsidRPr="00342239">
              <w:rPr>
                <w:sz w:val="20"/>
                <w:szCs w:val="20"/>
              </w:rPr>
              <w:t>250.888.718-80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DC" w14:textId="034F430F" w:rsidR="00500613" w:rsidRPr="00A24185" w:rsidRDefault="002120F5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4.25pt;height:11.25pt" o:ole="">
                  <v:imagedata r:id="rId7" o:title=""/>
                </v:shape>
                <w:control r:id="rId8" w:name="CheckBox1" w:shapeid="_x0000_i1067"/>
              </w:object>
            </w:r>
          </w:p>
        </w:tc>
      </w:tr>
      <w:tr w:rsidR="00AA005F" w:rsidRPr="00A24185" w14:paraId="3A9F5ADF" w14:textId="77777777" w:rsidTr="00052539">
        <w:trPr>
          <w:trHeight w:val="231"/>
          <w:jc w:val="center"/>
        </w:trPr>
        <w:tc>
          <w:tcPr>
            <w:tcW w:w="8290" w:type="dxa"/>
            <w:gridSpan w:val="6"/>
            <w:shd w:val="clear" w:color="auto" w:fill="B8CCE4" w:themeFill="accent1" w:themeFillTint="66"/>
          </w:tcPr>
          <w:p w14:paraId="3A9F5ADE" w14:textId="77777777" w:rsidR="00AA005F" w:rsidRPr="00A24185" w:rsidRDefault="00AA005F" w:rsidP="00023AAF">
            <w:pPr>
              <w:jc w:val="center"/>
              <w:rPr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Dados da Empresa</w:t>
            </w:r>
          </w:p>
        </w:tc>
      </w:tr>
      <w:tr w:rsidR="00AA005F" w:rsidRPr="00A24185" w14:paraId="3A9F5AE3" w14:textId="77777777" w:rsidTr="00052539">
        <w:trPr>
          <w:trHeight w:val="224"/>
          <w:jc w:val="center"/>
        </w:trPr>
        <w:tc>
          <w:tcPr>
            <w:tcW w:w="470" w:type="dxa"/>
            <w:shd w:val="clear" w:color="auto" w:fill="auto"/>
          </w:tcPr>
          <w:p w14:paraId="3A9F5AE0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2.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E1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Razão Social/Nome Fantasia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E2" w14:textId="31AEB3E4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A">
                <v:shape id="_x0000_i1069" type="#_x0000_t75" style="width:14.25pt;height:11.25pt" o:ole="">
                  <v:imagedata r:id="rId7" o:title=""/>
                </v:shape>
                <w:control r:id="rId9" w:name="CheckBox11" w:shapeid="_x0000_i1069"/>
              </w:object>
            </w:r>
          </w:p>
        </w:tc>
      </w:tr>
      <w:tr w:rsidR="00AA005F" w:rsidRPr="00A24185" w14:paraId="3A9F5AE7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AE4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3.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E5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CNPJ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E6" w14:textId="40FB856C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B">
                <v:shape id="_x0000_i1071" type="#_x0000_t75" style="width:14.25pt;height:11.25pt" o:ole="">
                  <v:imagedata r:id="rId7" o:title=""/>
                </v:shape>
                <w:control r:id="rId10" w:name="CheckBox12" w:shapeid="_x0000_i1071"/>
              </w:object>
            </w:r>
          </w:p>
        </w:tc>
      </w:tr>
      <w:tr w:rsidR="00AA005F" w:rsidRPr="00A24185" w14:paraId="3A9F5AEB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AE8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4.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E9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Endereço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EA" w14:textId="6F055AB0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C">
                <v:shape id="_x0000_i1073" type="#_x0000_t75" style="width:14.25pt;height:11.25pt" o:ole="">
                  <v:imagedata r:id="rId7" o:title=""/>
                </v:shape>
                <w:control r:id="rId11" w:name="CheckBox13" w:shapeid="_x0000_i1073"/>
              </w:object>
            </w:r>
          </w:p>
        </w:tc>
      </w:tr>
      <w:tr w:rsidR="00AA005F" w:rsidRPr="00A24185" w14:paraId="3A9F5AEF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AEC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5.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ED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Telefone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EE" w14:textId="1CC2B8F2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D">
                <v:shape id="_x0000_i1075" type="#_x0000_t75" style="width:14.25pt;height:11.25pt" o:ole="">
                  <v:imagedata r:id="rId7" o:title=""/>
                </v:shape>
                <w:control r:id="rId12" w:name="CheckBox14" w:shapeid="_x0000_i1075"/>
              </w:object>
            </w:r>
          </w:p>
        </w:tc>
      </w:tr>
      <w:tr w:rsidR="00AA005F" w:rsidRPr="00A24185" w14:paraId="3A9F5AF3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AF0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6.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F1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E-mail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F2" w14:textId="352CA6BE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E">
                <v:shape id="_x0000_i1077" type="#_x0000_t75" style="width:14.25pt;height:11.25pt" o:ole="">
                  <v:imagedata r:id="rId7" o:title=""/>
                </v:shape>
                <w:control r:id="rId13" w:name="CheckBox15" w:shapeid="_x0000_i1077"/>
              </w:object>
            </w:r>
          </w:p>
        </w:tc>
      </w:tr>
      <w:tr w:rsidR="00AA005F" w:rsidRPr="00A24185" w14:paraId="3A9F5AF7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AF4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7.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F5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Nome e assinatura do vendedor/representante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F6" w14:textId="78884C13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3F">
                <v:shape id="_x0000_i1079" type="#_x0000_t75" style="width:14.25pt;height:11.25pt" o:ole="">
                  <v:imagedata r:id="rId7" o:title=""/>
                </v:shape>
                <w:control r:id="rId14" w:name="CheckBox16" w:shapeid="_x0000_i1079"/>
              </w:object>
            </w:r>
          </w:p>
        </w:tc>
      </w:tr>
      <w:tr w:rsidR="00AA005F" w:rsidRPr="00A24185" w14:paraId="3A9F5AFB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AF8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8.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F9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Carimbo da empresa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AFA" w14:textId="521D57C1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0">
                <v:shape id="_x0000_i1081" type="#_x0000_t75" style="width:14.25pt;height:11.25pt" o:ole="">
                  <v:imagedata r:id="rId7" o:title=""/>
                </v:shape>
                <w:control r:id="rId15" w:name="CheckBox17" w:shapeid="_x0000_i1081"/>
              </w:object>
            </w:r>
          </w:p>
        </w:tc>
      </w:tr>
      <w:tr w:rsidR="00AA005F" w:rsidRPr="00A24185" w14:paraId="3A9F5AFD" w14:textId="77777777" w:rsidTr="00052539">
        <w:trPr>
          <w:trHeight w:val="231"/>
          <w:jc w:val="center"/>
        </w:trPr>
        <w:tc>
          <w:tcPr>
            <w:tcW w:w="8290" w:type="dxa"/>
            <w:gridSpan w:val="6"/>
            <w:shd w:val="clear" w:color="auto" w:fill="B8CCE4" w:themeFill="accent1" w:themeFillTint="66"/>
          </w:tcPr>
          <w:p w14:paraId="3A9F5AFC" w14:textId="77777777" w:rsidR="00AA005F" w:rsidRPr="00A24185" w:rsidRDefault="00AA005F" w:rsidP="00AA005F">
            <w:pPr>
              <w:jc w:val="center"/>
              <w:rPr>
                <w:sz w:val="20"/>
                <w:szCs w:val="20"/>
              </w:rPr>
            </w:pPr>
            <w:r w:rsidRPr="00A24185">
              <w:rPr>
                <w:b/>
                <w:sz w:val="20"/>
                <w:szCs w:val="20"/>
              </w:rPr>
              <w:t>Dados da Proposta</w:t>
            </w:r>
          </w:p>
        </w:tc>
      </w:tr>
      <w:tr w:rsidR="00AA005F" w:rsidRPr="00A24185" w14:paraId="3A9F5B01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AFE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9.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AFF" w14:textId="77777777" w:rsidR="00AA005F" w:rsidRPr="00A24185" w:rsidRDefault="00AA005F" w:rsidP="00023AA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Número do orçamento/proposta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00" w14:textId="38EEE7F0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1">
                <v:shape id="_x0000_i1083" type="#_x0000_t75" style="width:14.25pt;height:11.25pt" o:ole="">
                  <v:imagedata r:id="rId7" o:title=""/>
                </v:shape>
                <w:control r:id="rId16" w:name="CheckBox18" w:shapeid="_x0000_i1083"/>
              </w:object>
            </w:r>
          </w:p>
        </w:tc>
      </w:tr>
      <w:tr w:rsidR="00AA005F" w:rsidRPr="00A24185" w14:paraId="3A9F5B05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02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10.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03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Data do orçamento/proposta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04" w14:textId="6F46472F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2">
                <v:shape id="_x0000_i1085" type="#_x0000_t75" style="width:14.25pt;height:11.25pt" o:ole="">
                  <v:imagedata r:id="rId7" o:title=""/>
                </v:shape>
                <w:control r:id="rId17" w:name="CheckBox19" w:shapeid="_x0000_i1085"/>
              </w:object>
            </w:r>
          </w:p>
        </w:tc>
      </w:tr>
      <w:tr w:rsidR="00AA005F" w:rsidRPr="00A24185" w14:paraId="3A9F5B09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B06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11.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07" w14:textId="77777777" w:rsidR="00AA005F" w:rsidRPr="00A24185" w:rsidRDefault="00AA005F" w:rsidP="00E12CEB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Data de validade d</w:t>
            </w:r>
            <w:r w:rsidR="00E12CEB" w:rsidRPr="00A24185">
              <w:rPr>
                <w:sz w:val="20"/>
                <w:szCs w:val="20"/>
              </w:rPr>
              <w:t>o</w:t>
            </w:r>
            <w:r w:rsidRPr="00A24185">
              <w:rPr>
                <w:sz w:val="20"/>
                <w:szCs w:val="20"/>
              </w:rPr>
              <w:t xml:space="preserve"> </w:t>
            </w:r>
            <w:r w:rsidR="00023AAF" w:rsidRPr="00A24185">
              <w:rPr>
                <w:sz w:val="20"/>
                <w:szCs w:val="20"/>
              </w:rPr>
              <w:t>orçamento/</w:t>
            </w:r>
            <w:r w:rsidRPr="00A24185">
              <w:rPr>
                <w:sz w:val="20"/>
                <w:szCs w:val="20"/>
              </w:rPr>
              <w:t>proposta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08" w14:textId="4AB9019A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3">
                <v:shape id="_x0000_i1087" type="#_x0000_t75" style="width:14.25pt;height:11.25pt" o:ole="">
                  <v:imagedata r:id="rId7" o:title=""/>
                </v:shape>
                <w:control r:id="rId18" w:name="CheckBox110" w:shapeid="_x0000_i1087"/>
              </w:object>
            </w:r>
          </w:p>
        </w:tc>
      </w:tr>
      <w:tr w:rsidR="00AA005F" w:rsidRPr="00A24185" w14:paraId="3A9F5B0D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0A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12.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0B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Prazo de execução/entrega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0C" w14:textId="1AAF8196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4">
                <v:shape id="_x0000_i1089" type="#_x0000_t75" style="width:14.25pt;height:11.25pt" o:ole="">
                  <v:imagedata r:id="rId7" o:title=""/>
                </v:shape>
                <w:control r:id="rId19" w:name="CheckBox111" w:shapeid="_x0000_i1089"/>
              </w:object>
            </w:r>
          </w:p>
        </w:tc>
      </w:tr>
      <w:tr w:rsidR="00AA005F" w:rsidRPr="00A24185" w14:paraId="3A9F5B11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0E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13.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0F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Garantia dos Serviços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10" w14:textId="477AA2BD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5">
                <v:shape id="_x0000_i1091" type="#_x0000_t75" style="width:14.25pt;height:11.25pt" o:ole="">
                  <v:imagedata r:id="rId7" o:title=""/>
                </v:shape>
                <w:control r:id="rId20" w:name="CheckBox112" w:shapeid="_x0000_i1091"/>
              </w:object>
            </w:r>
          </w:p>
        </w:tc>
      </w:tr>
      <w:tr w:rsidR="00AA005F" w:rsidRPr="00A24185" w14:paraId="3A9F5B15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B12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14.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13" w14:textId="77777777" w:rsidR="00D56554" w:rsidRPr="00A24185" w:rsidRDefault="00AA005F" w:rsidP="00555E4A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Condições de pagamento</w:t>
            </w:r>
            <w:r w:rsidR="00A96B99">
              <w:rPr>
                <w:sz w:val="20"/>
                <w:szCs w:val="20"/>
              </w:rPr>
              <w:t xml:space="preserve"> (</w:t>
            </w:r>
            <w:r w:rsidR="00D56554">
              <w:rPr>
                <w:sz w:val="18"/>
                <w:szCs w:val="18"/>
              </w:rPr>
              <w:t>A</w:t>
            </w:r>
            <w:r w:rsidR="00D56554" w:rsidRPr="007A5129">
              <w:rPr>
                <w:sz w:val="18"/>
                <w:szCs w:val="18"/>
              </w:rPr>
              <w:t>pós emiss</w:t>
            </w:r>
            <w:r w:rsidR="00D56554">
              <w:rPr>
                <w:sz w:val="18"/>
                <w:szCs w:val="18"/>
              </w:rPr>
              <w:t>ão da NF e entrega do objeto em até 28 DDL</w:t>
            </w:r>
            <w:r w:rsidR="00A96B99">
              <w:rPr>
                <w:sz w:val="20"/>
                <w:szCs w:val="20"/>
              </w:rPr>
              <w:t>)</w:t>
            </w:r>
            <w:r w:rsidR="00D56554">
              <w:rPr>
                <w:sz w:val="20"/>
                <w:szCs w:val="20"/>
              </w:rPr>
              <w:t xml:space="preserve"> ou Serviços (Obrigatório após medição e emissão da NF)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14" w14:textId="5B37369D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6">
                <v:shape id="_x0000_i1093" type="#_x0000_t75" style="width:14.25pt;height:11.25pt" o:ole="">
                  <v:imagedata r:id="rId7" o:title=""/>
                </v:shape>
                <w:control r:id="rId21" w:name="CheckBox113" w:shapeid="_x0000_i1093"/>
              </w:object>
            </w:r>
          </w:p>
        </w:tc>
      </w:tr>
      <w:tr w:rsidR="00AA005F" w:rsidRPr="00A24185" w14:paraId="3A9F5B19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16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15.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17" w14:textId="77777777" w:rsidR="00AA005F" w:rsidRPr="00A24185" w:rsidRDefault="00AA005F" w:rsidP="0061750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Quantidade especificada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18" w14:textId="7F28C892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7">
                <v:shape id="_x0000_i1095" type="#_x0000_t75" style="width:14.25pt;height:11.25pt" o:ole="">
                  <v:imagedata r:id="rId7" o:title=""/>
                </v:shape>
                <w:control r:id="rId22" w:name="CheckBox114" w:shapeid="_x0000_i1095"/>
              </w:object>
            </w:r>
          </w:p>
        </w:tc>
      </w:tr>
      <w:tr w:rsidR="00AA005F" w:rsidRPr="00A24185" w14:paraId="3A9F5B1D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1A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16.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1B" w14:textId="77777777" w:rsidR="00AA005F" w:rsidRPr="00A24185" w:rsidRDefault="00AA005F" w:rsidP="0061750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Valores unitários especificados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1C" w14:textId="150A62E0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8">
                <v:shape id="_x0000_i1097" type="#_x0000_t75" style="width:14.25pt;height:11.25pt" o:ole="">
                  <v:imagedata r:id="rId7" o:title=""/>
                </v:shape>
                <w:control r:id="rId23" w:name="CheckBox115" w:shapeid="_x0000_i1097"/>
              </w:object>
            </w:r>
          </w:p>
        </w:tc>
      </w:tr>
      <w:tr w:rsidR="00AA005F" w:rsidRPr="00A24185" w14:paraId="3A9F5B21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B1E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17.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1F" w14:textId="77777777" w:rsidR="00AA005F" w:rsidRPr="00A24185" w:rsidRDefault="00AA005F" w:rsidP="0061750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Valor total especificado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20" w14:textId="6D2D0D1A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9">
                <v:shape id="_x0000_i1099" type="#_x0000_t75" style="width:14.25pt;height:11.25pt" o:ole="">
                  <v:imagedata r:id="rId7" o:title=""/>
                </v:shape>
                <w:control r:id="rId24" w:name="CheckBox116" w:shapeid="_x0000_i1099"/>
              </w:object>
            </w:r>
          </w:p>
        </w:tc>
      </w:tr>
      <w:tr w:rsidR="00AA005F" w:rsidRPr="00A24185" w14:paraId="3A9F5B25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22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18.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23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 xml:space="preserve">Local de </w:t>
            </w:r>
            <w:r w:rsidR="00D56554">
              <w:rPr>
                <w:sz w:val="20"/>
                <w:szCs w:val="20"/>
              </w:rPr>
              <w:t xml:space="preserve">entrega dos produtos ou </w:t>
            </w:r>
            <w:r w:rsidRPr="00A24185">
              <w:rPr>
                <w:sz w:val="20"/>
                <w:szCs w:val="20"/>
              </w:rPr>
              <w:t>realização da obra/serviços especificado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24" w14:textId="5EEA351F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A">
                <v:shape id="_x0000_i1101" type="#_x0000_t75" style="width:14.25pt;height:11.25pt" o:ole="">
                  <v:imagedata r:id="rId7" o:title=""/>
                </v:shape>
                <w:control r:id="rId25" w:name="CheckBox117" w:shapeid="_x0000_i1101"/>
              </w:object>
            </w:r>
          </w:p>
        </w:tc>
      </w:tr>
      <w:tr w:rsidR="00AA005F" w:rsidRPr="00A24185" w14:paraId="3A9F5B29" w14:textId="77777777" w:rsidTr="00052539">
        <w:trPr>
          <w:trHeight w:val="231"/>
          <w:jc w:val="center"/>
        </w:trPr>
        <w:tc>
          <w:tcPr>
            <w:tcW w:w="470" w:type="dxa"/>
            <w:shd w:val="clear" w:color="auto" w:fill="auto"/>
          </w:tcPr>
          <w:p w14:paraId="3A9F5B26" w14:textId="77777777" w:rsidR="00AA005F" w:rsidRPr="00A24185" w:rsidRDefault="00AA005F" w:rsidP="00AA005F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19.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27" w14:textId="77777777" w:rsidR="00AA005F" w:rsidRPr="00A24185" w:rsidRDefault="00AA005F" w:rsidP="00D0486B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 xml:space="preserve">Orçamentos/propostas com o mesmo escopo 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28" w14:textId="635CF3E7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B">
                <v:shape id="_x0000_i1103" type="#_x0000_t75" style="width:14.25pt;height:11.25pt" o:ole="">
                  <v:imagedata r:id="rId7" o:title=""/>
                </v:shape>
                <w:control r:id="rId26" w:name="CheckBox118" w:shapeid="_x0000_i1103"/>
              </w:object>
            </w:r>
          </w:p>
        </w:tc>
      </w:tr>
      <w:tr w:rsidR="00AA005F" w:rsidRPr="00A24185" w14:paraId="3A9F5B2D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2A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20.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2B" w14:textId="77777777" w:rsidR="00AA005F" w:rsidRPr="00A24185" w:rsidRDefault="00AA005F" w:rsidP="00112A12">
            <w:pPr>
              <w:rPr>
                <w:sz w:val="20"/>
                <w:szCs w:val="20"/>
              </w:rPr>
            </w:pPr>
            <w:r w:rsidRPr="00A24185">
              <w:rPr>
                <w:sz w:val="20"/>
                <w:szCs w:val="20"/>
              </w:rPr>
              <w:t>Orçamento/Proposta original</w:t>
            </w:r>
            <w:r w:rsidR="00A24185" w:rsidRPr="00A24185">
              <w:rPr>
                <w:sz w:val="20"/>
                <w:szCs w:val="20"/>
              </w:rPr>
              <w:t xml:space="preserve"> </w:t>
            </w:r>
            <w:r w:rsidR="00D0486B">
              <w:rPr>
                <w:sz w:val="20"/>
                <w:szCs w:val="20"/>
              </w:rPr>
              <w:t>ou cópia do e</w:t>
            </w:r>
            <w:r w:rsidR="00CB0C0C">
              <w:rPr>
                <w:sz w:val="20"/>
                <w:szCs w:val="20"/>
              </w:rPr>
              <w:t>-</w:t>
            </w:r>
            <w:r w:rsidR="00D0486B">
              <w:rPr>
                <w:sz w:val="20"/>
                <w:szCs w:val="20"/>
              </w:rPr>
              <w:t>mail de recebimento da proposta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2C" w14:textId="741F5C47" w:rsidR="00AA005F" w:rsidRPr="00A24185" w:rsidRDefault="00287AAB" w:rsidP="0002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C">
                <v:shape id="_x0000_i1105" type="#_x0000_t75" style="width:14.25pt;height:11.25pt" o:ole="">
                  <v:imagedata r:id="rId7" o:title=""/>
                </v:shape>
                <w:control r:id="rId27" w:name="CheckBox119" w:shapeid="_x0000_i1105"/>
              </w:object>
            </w:r>
          </w:p>
        </w:tc>
      </w:tr>
      <w:tr w:rsidR="00752FF6" w:rsidRPr="00A24185" w14:paraId="3A9F5B2F" w14:textId="77777777" w:rsidTr="00052539">
        <w:trPr>
          <w:trHeight w:val="231"/>
          <w:jc w:val="center"/>
        </w:trPr>
        <w:tc>
          <w:tcPr>
            <w:tcW w:w="8290" w:type="dxa"/>
            <w:gridSpan w:val="6"/>
            <w:shd w:val="clear" w:color="auto" w:fill="B8CCE4" w:themeFill="accent1" w:themeFillTint="66"/>
          </w:tcPr>
          <w:p w14:paraId="3A9F5B2E" w14:textId="798D4140" w:rsidR="00752FF6" w:rsidRPr="00A24185" w:rsidRDefault="009B0864" w:rsidP="009B08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752FF6">
              <w:rPr>
                <w:b/>
                <w:sz w:val="20"/>
                <w:szCs w:val="20"/>
              </w:rPr>
              <w:t>Providencias do solicitante quando envolver equipamentos</w:t>
            </w:r>
            <w:r w:rsidR="00DC1D3A">
              <w:rPr>
                <w:b/>
                <w:sz w:val="20"/>
                <w:szCs w:val="20"/>
              </w:rPr>
              <w:t xml:space="preserve"> de</w:t>
            </w:r>
            <w:r w:rsidR="00752FF6">
              <w:rPr>
                <w:b/>
                <w:sz w:val="20"/>
                <w:szCs w:val="20"/>
              </w:rPr>
              <w:t xml:space="preserve"> infraestrutura física e </w:t>
            </w:r>
            <w:r>
              <w:rPr>
                <w:b/>
                <w:sz w:val="20"/>
                <w:szCs w:val="20"/>
              </w:rPr>
              <w:t>elétrica</w:t>
            </w:r>
          </w:p>
        </w:tc>
      </w:tr>
      <w:tr w:rsidR="00752FF6" w:rsidRPr="00A24185" w14:paraId="3A9F5B33" w14:textId="77777777" w:rsidTr="00052539">
        <w:trPr>
          <w:trHeight w:val="244"/>
          <w:jc w:val="center"/>
        </w:trPr>
        <w:tc>
          <w:tcPr>
            <w:tcW w:w="470" w:type="dxa"/>
            <w:shd w:val="clear" w:color="auto" w:fill="auto"/>
          </w:tcPr>
          <w:p w14:paraId="3A9F5B30" w14:textId="77777777" w:rsidR="00752FF6" w:rsidRPr="00A24185" w:rsidRDefault="00752FF6" w:rsidP="0075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24185">
              <w:rPr>
                <w:sz w:val="20"/>
                <w:szCs w:val="20"/>
              </w:rPr>
              <w:t>.</w:t>
            </w:r>
          </w:p>
        </w:tc>
        <w:tc>
          <w:tcPr>
            <w:tcW w:w="6811" w:type="dxa"/>
            <w:gridSpan w:val="4"/>
            <w:shd w:val="clear" w:color="auto" w:fill="auto"/>
          </w:tcPr>
          <w:p w14:paraId="3A9F5B31" w14:textId="77777777" w:rsidR="00752FF6" w:rsidRPr="00A24185" w:rsidRDefault="00752FF6" w:rsidP="0075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Encaminhar o parecer do setor de engenharia</w:t>
            </w:r>
            <w:r w:rsidR="0048108A">
              <w:rPr>
                <w:sz w:val="20"/>
                <w:szCs w:val="20"/>
              </w:rPr>
              <w:t xml:space="preserve"> / infraestrutura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A9F5B32" w14:textId="277B5445" w:rsidR="00752FF6" w:rsidRPr="00A24185" w:rsidRDefault="00752FF6" w:rsidP="0075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9F5B4D">
                <v:shape id="_x0000_i1107" type="#_x0000_t75" style="width:14.25pt;height:11.25pt" o:ole="">
                  <v:imagedata r:id="rId7" o:title=""/>
                </v:shape>
                <w:control r:id="rId28" w:name="CheckBox1191" w:shapeid="_x0000_i1107"/>
              </w:object>
            </w:r>
          </w:p>
        </w:tc>
      </w:tr>
      <w:tr w:rsidR="008127CE" w14:paraId="3A9F5B37" w14:textId="77777777" w:rsidTr="00052539">
        <w:tblPrEx>
          <w:tblCellMar>
            <w:top w:w="57" w:type="dxa"/>
            <w:bottom w:w="57" w:type="dxa"/>
          </w:tblCellMar>
        </w:tblPrEx>
        <w:trPr>
          <w:trHeight w:val="536"/>
          <w:jc w:val="center"/>
        </w:trPr>
        <w:tc>
          <w:tcPr>
            <w:tcW w:w="8290" w:type="dxa"/>
            <w:gridSpan w:val="6"/>
            <w:shd w:val="clear" w:color="auto" w:fill="auto"/>
            <w:vAlign w:val="center"/>
          </w:tcPr>
          <w:p w14:paraId="3A9F5B34" w14:textId="77777777" w:rsidR="0019189A" w:rsidRPr="002120F5" w:rsidRDefault="0019189A" w:rsidP="00023AAF">
            <w:pPr>
              <w:rPr>
                <w:b/>
                <w:sz w:val="20"/>
                <w:szCs w:val="20"/>
              </w:rPr>
            </w:pPr>
            <w:r w:rsidRPr="002120F5">
              <w:rPr>
                <w:b/>
                <w:sz w:val="20"/>
                <w:szCs w:val="20"/>
              </w:rPr>
              <w:t>- Valor superior a 10 salários mínimos, cotações de no mínimo 3 fornecedores.</w:t>
            </w:r>
          </w:p>
          <w:p w14:paraId="3A9F5B35" w14:textId="77777777" w:rsidR="008127CE" w:rsidRPr="002120F5" w:rsidRDefault="008127CE" w:rsidP="00023AAF">
            <w:pPr>
              <w:rPr>
                <w:sz w:val="18"/>
                <w:szCs w:val="18"/>
              </w:rPr>
            </w:pPr>
            <w:r w:rsidRPr="002120F5">
              <w:rPr>
                <w:b/>
                <w:sz w:val="18"/>
                <w:szCs w:val="18"/>
              </w:rPr>
              <w:t xml:space="preserve">Observações: </w:t>
            </w:r>
            <w:r w:rsidR="00E12CEB" w:rsidRPr="002120F5">
              <w:rPr>
                <w:sz w:val="18"/>
                <w:szCs w:val="18"/>
              </w:rPr>
              <w:t>Providenciar alterações/correções para o atendimento dos requisitos referentes aos itens:</w:t>
            </w:r>
          </w:p>
          <w:p w14:paraId="3A9F5B36" w14:textId="77777777" w:rsidR="009408F2" w:rsidRPr="00112A12" w:rsidRDefault="009408F2" w:rsidP="009408F2">
            <w:pPr>
              <w:rPr>
                <w:b/>
              </w:rPr>
            </w:pPr>
          </w:p>
        </w:tc>
      </w:tr>
    </w:tbl>
    <w:p w14:paraId="3A9F5B38" w14:textId="77777777" w:rsidR="00500613" w:rsidRDefault="00500613" w:rsidP="00187342"/>
    <w:sectPr w:rsidR="00500613" w:rsidSect="00D56554">
      <w:headerReference w:type="default" r:id="rId29"/>
      <w:footerReference w:type="default" r:id="rId3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5B50" w14:textId="77777777" w:rsidR="00752FF6" w:rsidRDefault="00752FF6" w:rsidP="0047635C">
      <w:pPr>
        <w:spacing w:after="0" w:line="240" w:lineRule="auto"/>
      </w:pPr>
      <w:r>
        <w:separator/>
      </w:r>
    </w:p>
  </w:endnote>
  <w:endnote w:type="continuationSeparator" w:id="0">
    <w:p w14:paraId="3A9F5B51" w14:textId="77777777" w:rsidR="00752FF6" w:rsidRDefault="00752FF6" w:rsidP="0047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5B55" w14:textId="77777777" w:rsidR="00752FF6" w:rsidRPr="00894E2B" w:rsidRDefault="00752FF6" w:rsidP="00894E2B">
    <w:pPr>
      <w:pStyle w:val="Cabealho"/>
      <w:tabs>
        <w:tab w:val="left" w:pos="127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‘</w:t>
    </w:r>
    <w:r w:rsidRPr="00894E2B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ua</w:t>
    </w:r>
    <w:r w:rsidRPr="00894E2B">
      <w:rPr>
        <w:rFonts w:ascii="Arial" w:hAnsi="Arial" w:cs="Arial"/>
        <w:sz w:val="16"/>
        <w:szCs w:val="16"/>
      </w:rPr>
      <w:t xml:space="preserve"> Sena Madureira, 1500 – 2º Andar – CEP 04021-001 – Vila Clementino – São Paulo – SP</w:t>
    </w:r>
  </w:p>
  <w:p w14:paraId="3A9F5B56" w14:textId="77777777" w:rsidR="00752FF6" w:rsidRDefault="00752FF6" w:rsidP="00894E2B">
    <w:pPr>
      <w:pStyle w:val="Cabealho"/>
      <w:tabs>
        <w:tab w:val="left" w:pos="1276"/>
      </w:tabs>
      <w:jc w:val="center"/>
    </w:pPr>
    <w:r w:rsidRPr="00894E2B">
      <w:rPr>
        <w:rFonts w:ascii="Arial" w:hAnsi="Arial" w:cs="Arial"/>
        <w:sz w:val="16"/>
        <w:szCs w:val="16"/>
      </w:rPr>
      <w:t xml:space="preserve">Tel.: (11) 3385-4111 – E-mail: </w:t>
    </w:r>
    <w:hyperlink r:id="rId1" w:history="1">
      <w:r w:rsidRPr="003D28EB">
        <w:rPr>
          <w:rStyle w:val="Hyperlink"/>
          <w:rFonts w:ascii="Arial" w:hAnsi="Arial" w:cs="Arial"/>
          <w:sz w:val="16"/>
          <w:szCs w:val="16"/>
        </w:rPr>
        <w:t>rtifapesp@unifesp.br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5B4E" w14:textId="77777777" w:rsidR="00752FF6" w:rsidRDefault="00752FF6" w:rsidP="0047635C">
      <w:pPr>
        <w:spacing w:after="0" w:line="240" w:lineRule="auto"/>
      </w:pPr>
      <w:r>
        <w:separator/>
      </w:r>
    </w:p>
  </w:footnote>
  <w:footnote w:type="continuationSeparator" w:id="0">
    <w:p w14:paraId="3A9F5B4F" w14:textId="77777777" w:rsidR="00752FF6" w:rsidRDefault="00752FF6" w:rsidP="0047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5B52" w14:textId="77777777" w:rsidR="00752FF6" w:rsidRPr="007730C1" w:rsidRDefault="00052539" w:rsidP="00584B7B">
    <w:pPr>
      <w:pStyle w:val="Rodap"/>
      <w:tabs>
        <w:tab w:val="left" w:pos="0"/>
        <w:tab w:val="right" w:leader="underscore" w:pos="8820"/>
      </w:tabs>
      <w:rPr>
        <w:rFonts w:ascii="Verdana" w:hAnsi="Verdana"/>
        <w:i/>
        <w:sz w:val="17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9F5B57" wp14:editId="3A9F5B58">
              <wp:simplePos x="0" y="0"/>
              <wp:positionH relativeFrom="margin">
                <wp:align>left</wp:align>
              </wp:positionH>
              <wp:positionV relativeFrom="line">
                <wp:posOffset>25400</wp:posOffset>
              </wp:positionV>
              <wp:extent cx="6139815" cy="70866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81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F5B5F" w14:textId="77777777" w:rsidR="00752FF6" w:rsidRPr="0090347F" w:rsidRDefault="00752FF6" w:rsidP="00584B7B">
                          <w:pPr>
                            <w:pStyle w:val="Cabealho"/>
                            <w:tabs>
                              <w:tab w:val="left" w:pos="1276"/>
                              <w:tab w:val="left" w:pos="3840"/>
                            </w:tabs>
                            <w:ind w:left="-1134"/>
                            <w:jc w:val="center"/>
                          </w:pPr>
                          <w:r w:rsidRPr="0090347F">
                            <w:t>Serviço Público Federal</w:t>
                          </w:r>
                        </w:p>
                        <w:p w14:paraId="3A9F5B60" w14:textId="77777777" w:rsidR="00752FF6" w:rsidRPr="0090347F" w:rsidRDefault="00752FF6" w:rsidP="00584B7B">
                          <w:pPr>
                            <w:pStyle w:val="Cabealho"/>
                            <w:tabs>
                              <w:tab w:val="left" w:pos="1276"/>
                            </w:tabs>
                            <w:ind w:left="-1134"/>
                            <w:jc w:val="center"/>
                          </w:pPr>
                          <w:r w:rsidRPr="0090347F">
                            <w:t>Universidade Federal de São Paulo</w:t>
                          </w:r>
                        </w:p>
                        <w:p w14:paraId="3A9F5B61" w14:textId="77777777" w:rsidR="00752FF6" w:rsidRPr="0090347F" w:rsidRDefault="00752FF6" w:rsidP="00584B7B">
                          <w:pPr>
                            <w:pStyle w:val="Cabealho"/>
                            <w:tabs>
                              <w:tab w:val="left" w:pos="1276"/>
                            </w:tabs>
                            <w:ind w:left="-1134"/>
                            <w:jc w:val="center"/>
                          </w:pPr>
                          <w:r w:rsidRPr="0090347F">
                            <w:t>Pró-Reitoria de Pós-Graduação e Pesquisa</w:t>
                          </w:r>
                        </w:p>
                      </w:txbxContent>
                    </wps:txbx>
                    <wps:bodyPr rot="0" vert="horz" wrap="square" lIns="91440" tIns="90000" rIns="9144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0;margin-top:2pt;width:483.45pt;height:55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dguQIAAL8FAAAOAAAAZHJzL2Uyb0RvYy54bWysVNtunDAQfa/Uf7D8ToANywIKGyXLUlVK&#10;L1LaD/Bis1gFm9rehbTqv3ds9pbkpWrLA7I94zNnZo7n5nbsWrRnSnMpchxeBRgxUUnKxTbHX7+U&#10;XoKRNkRQ0krBcvzENL5dvn1zM/QZm8lGtpQpBCBCZ0Of48aYPvN9XTWsI/pK9kyAsZaqIwa2autT&#10;RQZA71p/FgSxP0hFeyUrpjWcFpMRLx1+XbPKfKprzQxqcwzcjPsr99/Yv7+8IdlWkb7h1YEG+QsW&#10;HeECgp6gCmII2in+CqrjlZJa1uaqkp0v65pXzOUA2YTBi2weG9IzlwsUR/enMun/B1t93H9WiNMc&#10;LzASpIMWrQgfCaIMGTYaiRa2RkOvM3B97MHZjPdyhF67fHX/IKtvGgm5aojYsjul5NAwQoFjaG/6&#10;F1cnHG1BNsMHSSEY2RnpgMZadbaAUBIE6NCrp1N/gAeq4DAOr9MknGNUgW0RJHHsGuiT7Hi7V9q8&#10;Y7JDdpFjBf136GT/oI1lQ7Kjiw0mZMnb1mmgFc8OwHE6gdhw1dosC9fSn2mQrpN1EnnRLF57UVAU&#10;3l25iry4DBfz4rpYrYrwl40bRlnDKWXChjnKK4z+rH0HoU/COAlMy5ZTC2cpabXdrFqF9gTkXbrP&#10;1RwsZzf/OQ1XBMjlRUrhLAruZ6lXxsnCi8po7qVQYS8I0/s0DqI0KsrnKT1wwf49JTTkOJ3P5pOY&#10;zqRf5Ba473VuJOu4gQHS8i7HycmJZFaCa0Fdaw3h7bS+KIWlfy4FtPvYaCdYq9FJrWbcjIBiVbyR&#10;9AmkqyQoC/QJUw8WjVQ/MBpgguRYf98RxTBq3wuQfxpGkR0508Zyw0hdWjaXFiIqgMqxwWharsw0&#10;pna94tsGIk0PTsg7eDI1d2o+szo8NJgSLqnDRLNj6HLvvM5zd/kbAAD//wMAUEsDBBQABgAIAAAA&#10;IQAo0n+k3QAAAAYBAAAPAAAAZHJzL2Rvd25yZXYueG1sTI/BTsMwEETvSPyDtUjcqFMUIprGqVAl&#10;DohDRAsqRzfeJhHxOthukv49ywlOo9WMZt4Wm9n2YkQfOkcKlosEBFLtTEeNgvf9890jiBA1Gd07&#10;QgUXDLApr68KnRs30RuOu9gILqGQawVtjEMuZahbtDos3IDE3sl5qyOfvpHG64nLbS/vkySTVnfE&#10;C60ecNti/bU7WwX0naThcLjMry/V57ZKP0aafKXU7c38tAYRcY5/YfjFZ3QomenozmSC6BXwI1FB&#10;ysLmKstWII6cWj5kIMtC/scvfwAAAP//AwBQSwECLQAUAAYACAAAACEAtoM4kv4AAADhAQAAEwAA&#10;AAAAAAAAAAAAAAAAAAAAW0NvbnRlbnRfVHlwZXNdLnhtbFBLAQItABQABgAIAAAAIQA4/SH/1gAA&#10;AJQBAAALAAAAAAAAAAAAAAAAAC8BAABfcmVscy8ucmVsc1BLAQItABQABgAIAAAAIQCyU0dguQIA&#10;AL8FAAAOAAAAAAAAAAAAAAAAAC4CAABkcnMvZTJvRG9jLnhtbFBLAQItABQABgAIAAAAIQAo0n+k&#10;3QAAAAYBAAAPAAAAAAAAAAAAAAAAABMFAABkcnMvZG93bnJldi54bWxQSwUGAAAAAAQABADzAAAA&#10;HQYAAAAA&#10;" filled="f" stroked="f">
              <v:textbox inset=",2.5mm,,2.5mm">
                <w:txbxContent>
                  <w:p w:rsidR="00752FF6" w:rsidRPr="0090347F" w:rsidRDefault="00752FF6" w:rsidP="00584B7B">
                    <w:pPr>
                      <w:pStyle w:val="Cabealho"/>
                      <w:tabs>
                        <w:tab w:val="left" w:pos="1276"/>
                        <w:tab w:val="left" w:pos="3840"/>
                      </w:tabs>
                      <w:ind w:left="-1134"/>
                      <w:jc w:val="center"/>
                    </w:pPr>
                    <w:r w:rsidRPr="0090347F">
                      <w:t>Serviço Público Federal</w:t>
                    </w:r>
                  </w:p>
                  <w:p w:rsidR="00752FF6" w:rsidRPr="0090347F" w:rsidRDefault="00752FF6" w:rsidP="00584B7B">
                    <w:pPr>
                      <w:pStyle w:val="Cabealho"/>
                      <w:tabs>
                        <w:tab w:val="left" w:pos="1276"/>
                      </w:tabs>
                      <w:ind w:left="-1134"/>
                      <w:jc w:val="center"/>
                    </w:pPr>
                    <w:r w:rsidRPr="0090347F">
                      <w:t>Universidade Federal de São Paulo</w:t>
                    </w:r>
                  </w:p>
                  <w:p w:rsidR="00752FF6" w:rsidRPr="0090347F" w:rsidRDefault="00752FF6" w:rsidP="00584B7B">
                    <w:pPr>
                      <w:pStyle w:val="Cabealho"/>
                      <w:tabs>
                        <w:tab w:val="left" w:pos="1276"/>
                      </w:tabs>
                      <w:ind w:left="-1134"/>
                      <w:jc w:val="center"/>
                    </w:pPr>
                    <w:proofErr w:type="spellStart"/>
                    <w:r w:rsidRPr="0090347F">
                      <w:t>Pró-Reitoria</w:t>
                    </w:r>
                    <w:proofErr w:type="spellEnd"/>
                    <w:r w:rsidRPr="0090347F">
                      <w:t xml:space="preserve"> de Pós-Graduação e Pesquisa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9F5B59" wp14:editId="3A9F5B5A">
          <wp:simplePos x="0" y="0"/>
          <wp:positionH relativeFrom="column">
            <wp:posOffset>-556260</wp:posOffset>
          </wp:positionH>
          <wp:positionV relativeFrom="line">
            <wp:posOffset>-441325</wp:posOffset>
          </wp:positionV>
          <wp:extent cx="768985" cy="800100"/>
          <wp:effectExtent l="0" t="0" r="0" b="0"/>
          <wp:wrapNone/>
          <wp:docPr id="3" name="Imagem 3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FF6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9F5B5B" wp14:editId="3A9F5B5C">
          <wp:simplePos x="0" y="0"/>
          <wp:positionH relativeFrom="column">
            <wp:posOffset>4850765</wp:posOffset>
          </wp:positionH>
          <wp:positionV relativeFrom="paragraph">
            <wp:posOffset>70485</wp:posOffset>
          </wp:positionV>
          <wp:extent cx="1145540" cy="679450"/>
          <wp:effectExtent l="0" t="0" r="0" b="6350"/>
          <wp:wrapNone/>
          <wp:docPr id="4" name="Imagem 4" descr="logo_epm_altR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pm_altRes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9F5B53" w14:textId="77777777" w:rsidR="00752FF6" w:rsidRDefault="00752FF6" w:rsidP="0047635C"/>
  <w:p w14:paraId="3A9F5B54" w14:textId="77777777" w:rsidR="00752FF6" w:rsidRDefault="001B1658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A9F5B5D" wp14:editId="3A9F5B5E">
              <wp:simplePos x="0" y="0"/>
              <wp:positionH relativeFrom="column">
                <wp:posOffset>-611505</wp:posOffset>
              </wp:positionH>
              <wp:positionV relativeFrom="paragraph">
                <wp:posOffset>392429</wp:posOffset>
              </wp:positionV>
              <wp:extent cx="6752590" cy="0"/>
              <wp:effectExtent l="0" t="0" r="29210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2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63B26" id="Conector reto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15pt,30.9pt" to="483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biGAIAADEEAAAOAAAAZHJzL2Uyb0RvYy54bWysU8GO2jAQvVfqP1i5syE0sBARVlUCvWxb&#10;pN1+gLEdYtXxWLYhoKr/3rEhiG0vVdUcnLFn5vnNvPHy6dQpchTWSdBlkj2MEyI0Ay71vky+vW5G&#10;84Q4TzWnCrQok7NwydPq/btlbwoxgRYUF5YgiHZFb8qk9d4UaepYKzrqHsAIjc4GbEc9bu0+5Zb2&#10;iN6pdDIez9IeLDcWmHAOT+uLM1lF/KYRzH9tGic8UWWC3HxcbVx3YU1XS1rsLTWtZFca9B9YdFRq&#10;vPQGVVNPycHKP6A6ySw4aPwDgy6FppFMxBqwmmz8WzUvLTUi1oLNcebWJvf/YNmX49YSycsEhdK0&#10;Q4kqFIp5sMQKD2QeWtQbV2Bkpbc2FMlO+sU8A/vuiIaqpXovItXXs8H8LGSkb1LCxhm8aNd/Bo4x&#10;9OAh9uvU2C5AYifIKcpyvskiTp4wPJw9TifTBarHBl9KiyHRWOc/CehIMMpESR06Rgt6fHY+EKHF&#10;EBKONWykUlF1pUlfJgvEjgkOlOTBGcKc3e8qZcmRhrmJX6wKPfdhFg6aR7BWUL6+2p5KdbHxcqUD&#10;HpaCdK7WZTB+LMaL9Xw9z0f5ZLYe5eO6Hn3cVPlotskep/WHuqrq7GegluVFKzkXOrAbhjTL/24I&#10;rs/lMl63Mb21IX2LHvuFZId/JB21DPJdBmEH/Ly1g8Y4lzH4+obC4N/v0b5/6atfAAAA//8DAFBL&#10;AwQUAAYACAAAACEAIFli0d0AAAAJAQAADwAAAGRycy9kb3ducmV2LnhtbEyPwU7DMAyG70i8Q2Qk&#10;LtOWdpMKK00nBPTGhQHi6jWmrWicrsm2wtNjxAGOtj/9/v5iM7leHWkMnWcD6SIBRVx723Fj4OW5&#10;ml+DChHZYu+ZDHxSgE15flZgbv2Jn+i4jY2SEA45GmhjHHKtQ92Sw7DwA7Hc3v3oMMo4NtqOeJJw&#10;1+tlkmTaYcfyocWB7lqqP7YHZyBUr7Svvmb1LHlbNZ6W+/vHBzTm8mK6vQEVaYp/MPzoizqU4rTz&#10;B7ZB9Qbm62wlqIEslQoCrLOrFNTud6HLQv9vUH4DAAD//wMAUEsBAi0AFAAGAAgAAAAhALaDOJL+&#10;AAAA4QEAABMAAAAAAAAAAAAAAAAAAAAAAFtDb250ZW50X1R5cGVzXS54bWxQSwECLQAUAAYACAAA&#10;ACEAOP0h/9YAAACUAQAACwAAAAAAAAAAAAAAAAAvAQAAX3JlbHMvLnJlbHNQSwECLQAUAAYACAAA&#10;ACEAa7Jm4hgCAAAxBAAADgAAAAAAAAAAAAAAAAAuAgAAZHJzL2Uyb0RvYy54bWxQSwECLQAUAAYA&#10;CAAAACEAIFli0d0AAAAJ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5DE7"/>
    <w:multiLevelType w:val="hybridMultilevel"/>
    <w:tmpl w:val="4A2C0ADE"/>
    <w:lvl w:ilvl="0" w:tplc="2FC28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62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ABB8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0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3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67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0E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21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2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B0B19"/>
    <w:multiLevelType w:val="hybridMultilevel"/>
    <w:tmpl w:val="C28E7B6E"/>
    <w:lvl w:ilvl="0" w:tplc="D0366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14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618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4EA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89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86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8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03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D7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965262">
    <w:abstractNumId w:val="1"/>
  </w:num>
  <w:num w:numId="2" w16cid:durableId="209023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12"/>
    <w:rsid w:val="00023AAF"/>
    <w:rsid w:val="0002506C"/>
    <w:rsid w:val="000301CA"/>
    <w:rsid w:val="0005020B"/>
    <w:rsid w:val="00052539"/>
    <w:rsid w:val="00081847"/>
    <w:rsid w:val="000D65E2"/>
    <w:rsid w:val="00112A12"/>
    <w:rsid w:val="00131BE8"/>
    <w:rsid w:val="00187342"/>
    <w:rsid w:val="0019189A"/>
    <w:rsid w:val="001B1658"/>
    <w:rsid w:val="002120F5"/>
    <w:rsid w:val="00287AAB"/>
    <w:rsid w:val="002F4A55"/>
    <w:rsid w:val="00342239"/>
    <w:rsid w:val="003D6F3F"/>
    <w:rsid w:val="0047635C"/>
    <w:rsid w:val="0048108A"/>
    <w:rsid w:val="004A1932"/>
    <w:rsid w:val="004B629C"/>
    <w:rsid w:val="004D487D"/>
    <w:rsid w:val="004E141C"/>
    <w:rsid w:val="004E5AD3"/>
    <w:rsid w:val="00500613"/>
    <w:rsid w:val="00555E4A"/>
    <w:rsid w:val="00584B7B"/>
    <w:rsid w:val="00601C28"/>
    <w:rsid w:val="00617502"/>
    <w:rsid w:val="00752FF6"/>
    <w:rsid w:val="00757135"/>
    <w:rsid w:val="007927BC"/>
    <w:rsid w:val="008127CE"/>
    <w:rsid w:val="00894E2B"/>
    <w:rsid w:val="00911DE4"/>
    <w:rsid w:val="009408F2"/>
    <w:rsid w:val="009B0864"/>
    <w:rsid w:val="009C5F58"/>
    <w:rsid w:val="00A24185"/>
    <w:rsid w:val="00A63DF5"/>
    <w:rsid w:val="00A96B99"/>
    <w:rsid w:val="00AA005F"/>
    <w:rsid w:val="00AA14CE"/>
    <w:rsid w:val="00AA77C9"/>
    <w:rsid w:val="00AE6BEC"/>
    <w:rsid w:val="00B0640D"/>
    <w:rsid w:val="00B96121"/>
    <w:rsid w:val="00BA1620"/>
    <w:rsid w:val="00BC5576"/>
    <w:rsid w:val="00C213A7"/>
    <w:rsid w:val="00C35C41"/>
    <w:rsid w:val="00C8796C"/>
    <w:rsid w:val="00C90593"/>
    <w:rsid w:val="00CB0C0C"/>
    <w:rsid w:val="00D0486B"/>
    <w:rsid w:val="00D37873"/>
    <w:rsid w:val="00D56554"/>
    <w:rsid w:val="00DA1426"/>
    <w:rsid w:val="00DC1D3A"/>
    <w:rsid w:val="00DC238D"/>
    <w:rsid w:val="00E12CEB"/>
    <w:rsid w:val="00E97C34"/>
    <w:rsid w:val="00EE78F0"/>
    <w:rsid w:val="00F52E4F"/>
    <w:rsid w:val="00F720D1"/>
    <w:rsid w:val="00F735E3"/>
    <w:rsid w:val="00FA65FB"/>
    <w:rsid w:val="00FA7A32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9F5ACB"/>
  <w15:docId w15:val="{2FDDC0A8-54E3-432D-9F8E-45FF5C79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35C"/>
  </w:style>
  <w:style w:type="paragraph" w:styleId="Rodap">
    <w:name w:val="footer"/>
    <w:basedOn w:val="Normal"/>
    <w:link w:val="RodapChar"/>
    <w:unhideWhenUsed/>
    <w:rsid w:val="0047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35C"/>
  </w:style>
  <w:style w:type="character" w:styleId="Hyperlink">
    <w:name w:val="Hyperlink"/>
    <w:rsid w:val="00894E2B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A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1932"/>
    <w:rPr>
      <w:color w:val="808080"/>
    </w:rPr>
  </w:style>
  <w:style w:type="paragraph" w:styleId="SemEspaamento">
    <w:name w:val="No Spacing"/>
    <w:uiPriority w:val="1"/>
    <w:qFormat/>
    <w:rsid w:val="00212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0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5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42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5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55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1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4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62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0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6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7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ifapesp@unif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Sergio Martins</dc:creator>
  <cp:lastModifiedBy>Alessandro Rodrigues</cp:lastModifiedBy>
  <cp:revision>8</cp:revision>
  <cp:lastPrinted>2016-11-08T18:45:00Z</cp:lastPrinted>
  <dcterms:created xsi:type="dcterms:W3CDTF">2024-02-01T13:49:00Z</dcterms:created>
  <dcterms:modified xsi:type="dcterms:W3CDTF">2024-02-01T14:59:00Z</dcterms:modified>
</cp:coreProperties>
</file>